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42EF9" w:rsidRDefault="00BA569A" w:rsidP="00D456B1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42EF9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ОБЪЯВЛЕНИЕ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8B572E" w:rsidRPr="00A42EF9" w:rsidRDefault="005067FE" w:rsidP="00D456B1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Код процедуры </w:t>
      </w:r>
      <w:r w:rsidR="009F68F8"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AE5766">
        <w:rPr>
          <w:rFonts w:ascii="Sylfaen" w:hAnsi="Sylfaen"/>
          <w:b/>
          <w:sz w:val="20"/>
          <w:lang w:val="hy-AM"/>
        </w:rPr>
        <w:t>ՊԴԹ-ՄԱԱՇ</w:t>
      </w:r>
      <w:r w:rsidR="00A40619" w:rsidRPr="00D456B1">
        <w:rPr>
          <w:rFonts w:ascii="Sylfaen" w:hAnsi="Sylfaen"/>
          <w:b/>
          <w:sz w:val="20"/>
          <w:lang w:val="hy-AM"/>
        </w:rPr>
        <w:t>ՁԲ-19/</w:t>
      </w:r>
      <w:r w:rsidR="00AE5766">
        <w:rPr>
          <w:rFonts w:ascii="Sylfaen" w:hAnsi="Sylfaen"/>
          <w:b/>
          <w:sz w:val="20"/>
          <w:lang w:val="hy-AM"/>
        </w:rPr>
        <w:t>40</w:t>
      </w:r>
      <w:r w:rsidR="009F68F8"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A42EF9" w:rsidRDefault="005067FE" w:rsidP="00D456B1">
      <w:pPr>
        <w:widowControl w:val="0"/>
        <w:jc w:val="center"/>
        <w:rPr>
          <w:rFonts w:ascii="Sylfaen" w:hAnsi="Sylfaen" w:cs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</w:p>
    <w:p w:rsidR="008B572E" w:rsidRPr="00A42EF9" w:rsidRDefault="005067FE" w:rsidP="00D456B1">
      <w:pPr>
        <w:pStyle w:val="3"/>
        <w:ind w:firstLine="0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A42EF9">
        <w:rPr>
          <w:rFonts w:ascii="Sylfaen" w:hAnsi="Sylfaen"/>
          <w:sz w:val="18"/>
          <w:szCs w:val="18"/>
        </w:rPr>
        <w:t>д кодом</w:t>
      </w:r>
    </w:p>
    <w:p w:rsidR="009F68F8" w:rsidRPr="00A42EF9" w:rsidRDefault="009F68F8" w:rsidP="00D456B1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AE5766">
        <w:rPr>
          <w:rFonts w:ascii="Sylfaen" w:hAnsi="Sylfaen"/>
          <w:b/>
          <w:sz w:val="20"/>
          <w:lang w:val="hy-AM"/>
        </w:rPr>
        <w:t>ՊԴԹ-ՄԱԱՇ</w:t>
      </w:r>
      <w:r w:rsidR="00D456B1" w:rsidRPr="00D456B1">
        <w:rPr>
          <w:rFonts w:ascii="Sylfaen" w:hAnsi="Sylfaen"/>
          <w:b/>
          <w:sz w:val="20"/>
          <w:lang w:val="hy-AM"/>
        </w:rPr>
        <w:t>ՁԲ-19/</w:t>
      </w:r>
      <w:r w:rsidR="00AE5766">
        <w:rPr>
          <w:rFonts w:ascii="Sylfaen" w:hAnsi="Sylfaen"/>
          <w:b/>
          <w:sz w:val="20"/>
          <w:lang w:val="hy-AM"/>
        </w:rPr>
        <w:t>40</w:t>
      </w:r>
      <w:r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8E30F6" w:rsidRDefault="005067FE" w:rsidP="00D456B1">
      <w:pPr>
        <w:pStyle w:val="HTML"/>
        <w:shd w:val="clear" w:color="auto" w:fill="FFFFFF"/>
        <w:jc w:val="center"/>
        <w:rPr>
          <w:rFonts w:ascii="Sylfaen" w:hAnsi="Sylfaen"/>
          <w:color w:val="212121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организованной с целью приобретения</w:t>
      </w:r>
      <w:r w:rsidR="008B572E" w:rsidRPr="00A42EF9">
        <w:rPr>
          <w:rFonts w:ascii="Sylfaen" w:hAnsi="Sylfaen"/>
          <w:sz w:val="18"/>
          <w:szCs w:val="18"/>
        </w:rPr>
        <w:t xml:space="preserve"> 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проектно</w:t>
      </w:r>
      <w:r w:rsidR="00DF0ADB" w:rsidRPr="00DF0ADB">
        <w:rPr>
          <w:rFonts w:ascii="Sylfaen" w:hAnsi="Sylfaen"/>
          <w:color w:val="FF0000"/>
          <w:sz w:val="16"/>
          <w:szCs w:val="16"/>
        </w:rPr>
        <w:t>-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расчетные</w:t>
      </w:r>
      <w:r w:rsidR="00DF0ADB" w:rsidRPr="00DF0ADB">
        <w:rPr>
          <w:rFonts w:ascii="Sylfaen" w:hAnsi="Sylfaen"/>
          <w:color w:val="FF0000"/>
          <w:sz w:val="16"/>
          <w:szCs w:val="16"/>
        </w:rPr>
        <w:t xml:space="preserve"> 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работы</w:t>
      </w:r>
    </w:p>
    <w:p w:rsidR="00D456B1" w:rsidRPr="00107DF8" w:rsidRDefault="00D456B1" w:rsidP="00D456B1">
      <w:pPr>
        <w:widowControl w:val="0"/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 xml:space="preserve">Лот </w:t>
      </w:r>
      <w:r w:rsidRPr="00107DF8">
        <w:rPr>
          <w:rFonts w:ascii="Sylfaen" w:hAnsi="Sylfaen"/>
          <w:sz w:val="18"/>
          <w:szCs w:val="18"/>
        </w:rPr>
        <w:t>1</w:t>
      </w:r>
    </w:p>
    <w:p w:rsidR="00B70645" w:rsidRPr="00D456B1" w:rsidRDefault="00ED4558" w:rsidP="00D456B1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проектно</w:t>
      </w:r>
      <w:r w:rsidR="00DF0ADB" w:rsidRPr="00DF0ADB">
        <w:rPr>
          <w:rFonts w:ascii="Sylfaen" w:hAnsi="Sylfaen"/>
          <w:color w:val="FF0000"/>
          <w:sz w:val="16"/>
          <w:szCs w:val="16"/>
        </w:rPr>
        <w:t>-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расчетные</w:t>
      </w:r>
      <w:r w:rsidR="00DF0ADB" w:rsidRPr="00DF0ADB">
        <w:rPr>
          <w:rFonts w:ascii="Sylfaen" w:hAnsi="Sylfaen"/>
          <w:color w:val="FF0000"/>
          <w:sz w:val="16"/>
          <w:szCs w:val="16"/>
        </w:rPr>
        <w:t xml:space="preserve"> </w:t>
      </w:r>
      <w:r w:rsidR="00DF0ADB" w:rsidRPr="00DF0ADB">
        <w:rPr>
          <w:rFonts w:ascii="Sylfaen" w:hAnsi="Sylfaen" w:hint="eastAsia"/>
          <w:color w:val="FF0000"/>
          <w:sz w:val="16"/>
          <w:szCs w:val="16"/>
        </w:rPr>
        <w:t>работы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42EF9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B572E" w:rsidRPr="00A42EF9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185B06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8E30F6" w:rsidRDefault="00AE5766" w:rsidP="00AE0AD5">
            <w:pPr>
              <w:widowControl w:val="0"/>
              <w:rPr>
                <w:rFonts w:ascii="Sylfaen" w:hAnsi="Sylfaen"/>
                <w:sz w:val="20"/>
              </w:rPr>
            </w:pPr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ООО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СТ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АРТ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A42EF9" w:rsidRDefault="008B206E" w:rsidP="00D456B1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42EF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7B6207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42EF9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21583" w:rsidRPr="00A42EF9" w:rsidTr="00603B5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221583" w:rsidRPr="00221583" w:rsidRDefault="00AE5766" w:rsidP="00D456B1"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ООО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СТ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AE5766">
              <w:rPr>
                <w:rFonts w:ascii="Sylfaen" w:hAnsi="Sylfaen" w:hint="eastAsia"/>
                <w:sz w:val="16"/>
                <w:szCs w:val="16"/>
                <w:lang w:val="hy-AM"/>
              </w:rPr>
              <w:t>АРТ</w:t>
            </w:r>
            <w:r w:rsidRPr="00AE5766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21583" w:rsidRPr="008E30F6" w:rsidRDefault="00AE5766" w:rsidP="00D456B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997</w:t>
            </w:r>
            <w:r w:rsidR="008E30F6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</w:tbl>
    <w:p w:rsidR="00BA569A" w:rsidRPr="00A42EF9" w:rsidRDefault="00CE5399" w:rsidP="00D456B1">
      <w:pPr>
        <w:widowControl w:val="0"/>
        <w:jc w:val="both"/>
        <w:rPr>
          <w:rFonts w:ascii="Sylfaen" w:hAnsi="Sylfaen"/>
          <w:spacing w:val="-6"/>
          <w:sz w:val="18"/>
          <w:szCs w:val="18"/>
        </w:rPr>
      </w:pPr>
      <w:r w:rsidRPr="00CE5399">
        <w:rPr>
          <w:rFonts w:ascii="Sylfaen" w:hAnsi="Sylfaen"/>
          <w:sz w:val="18"/>
          <w:szCs w:val="18"/>
        </w:rPr>
        <w:t>К</w:t>
      </w:r>
      <w:r w:rsidR="00BA569A" w:rsidRPr="00A42EF9">
        <w:rPr>
          <w:rFonts w:ascii="Sylfaen" w:hAnsi="Sylfaen"/>
          <w:sz w:val="18"/>
          <w:szCs w:val="18"/>
        </w:rPr>
        <w:t xml:space="preserve">ритерий, примененный для определения отобранного участника: </w:t>
      </w:r>
      <w:r w:rsidR="00BA569A" w:rsidRPr="00A42EF9">
        <w:rPr>
          <w:rFonts w:ascii="Sylfaen" w:hAnsi="Sylfaen"/>
          <w:color w:val="212121"/>
          <w:sz w:val="18"/>
          <w:szCs w:val="18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A42EF9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BA569A" w:rsidRPr="00A42EF9">
        <w:rPr>
          <w:rFonts w:ascii="Sylfaen" w:hAnsi="Sylfaen"/>
          <w:sz w:val="18"/>
          <w:szCs w:val="18"/>
        </w:rPr>
        <w:t xml:space="preserve">объявлением, можно обратиться к секретарю Оценочной комиссии– </w:t>
      </w:r>
      <w:r w:rsidR="00BA569A" w:rsidRPr="00A42EF9">
        <w:rPr>
          <w:rFonts w:ascii="Sylfaen" w:hAnsi="Sylfaen"/>
          <w:b/>
          <w:sz w:val="18"/>
          <w:szCs w:val="18"/>
        </w:rPr>
        <w:t>Эрминэ Андреасян</w:t>
      </w:r>
    </w:p>
    <w:p w:rsidR="00BA569A" w:rsidRPr="00A42EF9" w:rsidRDefault="00BA569A" w:rsidP="00D456B1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A42EF9">
        <w:rPr>
          <w:rFonts w:ascii="Sylfaen" w:hAnsi="Sylfaen"/>
          <w:sz w:val="18"/>
          <w:szCs w:val="18"/>
        </w:rPr>
        <w:t>Телефон: 098643667</w:t>
      </w:r>
    </w:p>
    <w:p w:rsidR="00A40619" w:rsidRPr="00DA2D4C" w:rsidRDefault="00BA569A" w:rsidP="00D456B1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Электронная почта: </w:t>
      </w:r>
      <w:hyperlink r:id="rId7" w:history="1"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Herminea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85@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mail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.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ru</w:t>
        </w:r>
      </w:hyperlink>
      <w:r w:rsidR="00CE5399" w:rsidRPr="00CE5399">
        <w:rPr>
          <w:rFonts w:ascii="Sylfaen" w:hAnsi="Sylfaen"/>
          <w:sz w:val="18"/>
          <w:szCs w:val="18"/>
        </w:rPr>
        <w:t xml:space="preserve"> , </w:t>
      </w:r>
    </w:p>
    <w:p w:rsidR="00A40619" w:rsidRPr="00754AEB" w:rsidRDefault="00BA569A" w:rsidP="00D456B1">
      <w:pPr>
        <w:jc w:val="both"/>
        <w:rPr>
          <w:rFonts w:ascii="GHEA Grapalat" w:hAnsi="GHEA Grapalat"/>
          <w:sz w:val="16"/>
          <w:szCs w:val="16"/>
        </w:rPr>
      </w:pPr>
      <w:r w:rsidRPr="00A42EF9">
        <w:rPr>
          <w:rFonts w:ascii="Sylfaen" w:hAnsi="Sylfaen"/>
          <w:sz w:val="18"/>
          <w:szCs w:val="18"/>
        </w:rPr>
        <w:t xml:space="preserve">Заказчик: </w:t>
      </w:r>
      <w:r w:rsidR="00A40619" w:rsidRPr="00A40619">
        <w:rPr>
          <w:rFonts w:ascii="Arial" w:hAnsi="Arial" w:cs="Arial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Государственный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драматический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театр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имени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Ванадзора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Ованеса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Абеляна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ГНКО</w:t>
      </w:r>
    </w:p>
    <w:p w:rsidR="00613058" w:rsidRPr="00CE5399" w:rsidRDefault="00613058" w:rsidP="00D456B1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CE5399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E2F" w:rsidRDefault="00912E2F">
      <w:r>
        <w:separator/>
      </w:r>
    </w:p>
  </w:endnote>
  <w:endnote w:type="continuationSeparator" w:id="1">
    <w:p w:rsidR="00912E2F" w:rsidRDefault="00912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29170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29170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456B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E2F" w:rsidRDefault="00912E2F">
      <w:r>
        <w:separator/>
      </w:r>
    </w:p>
  </w:footnote>
  <w:footnote w:type="continuationSeparator" w:id="1">
    <w:p w:rsidR="00912E2F" w:rsidRDefault="00912E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D09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9605E"/>
    <w:rsid w:val="000C210A"/>
    <w:rsid w:val="000D3C84"/>
    <w:rsid w:val="000E642B"/>
    <w:rsid w:val="000E6BC9"/>
    <w:rsid w:val="00100D10"/>
    <w:rsid w:val="00102A32"/>
    <w:rsid w:val="001038C8"/>
    <w:rsid w:val="00107DF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5B06"/>
    <w:rsid w:val="001860C6"/>
    <w:rsid w:val="0019719D"/>
    <w:rsid w:val="001A2642"/>
    <w:rsid w:val="001A64A3"/>
    <w:rsid w:val="001B0C0E"/>
    <w:rsid w:val="001B2B7C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158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1705"/>
    <w:rsid w:val="002955FD"/>
    <w:rsid w:val="002A0E23"/>
    <w:rsid w:val="002A5B15"/>
    <w:rsid w:val="002B161B"/>
    <w:rsid w:val="002B5D8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0E78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37B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31BB"/>
    <w:rsid w:val="006B4448"/>
    <w:rsid w:val="006B7B4E"/>
    <w:rsid w:val="006F114D"/>
    <w:rsid w:val="006F71FB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BDB"/>
    <w:rsid w:val="007513A1"/>
    <w:rsid w:val="00754C4E"/>
    <w:rsid w:val="0075655D"/>
    <w:rsid w:val="00757C0C"/>
    <w:rsid w:val="007603EA"/>
    <w:rsid w:val="00760AA2"/>
    <w:rsid w:val="00765F01"/>
    <w:rsid w:val="007724C0"/>
    <w:rsid w:val="007807F3"/>
    <w:rsid w:val="00787162"/>
    <w:rsid w:val="00791991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30F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2E2F"/>
    <w:rsid w:val="00913176"/>
    <w:rsid w:val="00916899"/>
    <w:rsid w:val="0092549D"/>
    <w:rsid w:val="009337B2"/>
    <w:rsid w:val="009507AF"/>
    <w:rsid w:val="00960651"/>
    <w:rsid w:val="00960BDD"/>
    <w:rsid w:val="00961F78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6C74"/>
    <w:rsid w:val="009F7B08"/>
    <w:rsid w:val="00A03098"/>
    <w:rsid w:val="00A048DB"/>
    <w:rsid w:val="00A30C0F"/>
    <w:rsid w:val="00A36B72"/>
    <w:rsid w:val="00A40619"/>
    <w:rsid w:val="00A42EF9"/>
    <w:rsid w:val="00A4453F"/>
    <w:rsid w:val="00A62A09"/>
    <w:rsid w:val="00A70700"/>
    <w:rsid w:val="00A75731"/>
    <w:rsid w:val="00AA103E"/>
    <w:rsid w:val="00AA698E"/>
    <w:rsid w:val="00AB1F7F"/>
    <w:rsid w:val="00AB253E"/>
    <w:rsid w:val="00AB2D08"/>
    <w:rsid w:val="00AB4E88"/>
    <w:rsid w:val="00AD3B4A"/>
    <w:rsid w:val="00AD5F58"/>
    <w:rsid w:val="00AE0AD5"/>
    <w:rsid w:val="00AE44F0"/>
    <w:rsid w:val="00AE5766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1F92"/>
    <w:rsid w:val="00B5440A"/>
    <w:rsid w:val="00B5525A"/>
    <w:rsid w:val="00B70645"/>
    <w:rsid w:val="00B7414D"/>
    <w:rsid w:val="00B97700"/>
    <w:rsid w:val="00BA569A"/>
    <w:rsid w:val="00BC2A5A"/>
    <w:rsid w:val="00BD2B29"/>
    <w:rsid w:val="00BD64A5"/>
    <w:rsid w:val="00BE08E1"/>
    <w:rsid w:val="00BE4030"/>
    <w:rsid w:val="00BE4581"/>
    <w:rsid w:val="00BE4FC4"/>
    <w:rsid w:val="00BE5F62"/>
    <w:rsid w:val="00BF118D"/>
    <w:rsid w:val="00C04BBE"/>
    <w:rsid w:val="00C17B29"/>
    <w:rsid w:val="00C21ACE"/>
    <w:rsid w:val="00C225E2"/>
    <w:rsid w:val="00C4180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37EA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EB2"/>
    <w:rsid w:val="00D405E4"/>
    <w:rsid w:val="00D456B1"/>
    <w:rsid w:val="00D457D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2D4C"/>
    <w:rsid w:val="00DB50C0"/>
    <w:rsid w:val="00DC4A38"/>
    <w:rsid w:val="00DD17D5"/>
    <w:rsid w:val="00DF08F7"/>
    <w:rsid w:val="00DF0ADB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24C9"/>
    <w:rsid w:val="00ED33B0"/>
    <w:rsid w:val="00ED4558"/>
    <w:rsid w:val="00ED51CE"/>
    <w:rsid w:val="00ED7334"/>
    <w:rsid w:val="00ED7DDE"/>
    <w:rsid w:val="00EE4914"/>
    <w:rsid w:val="00EF22BA"/>
    <w:rsid w:val="00F07934"/>
    <w:rsid w:val="00F11DDE"/>
    <w:rsid w:val="00F22D7A"/>
    <w:rsid w:val="00F23192"/>
    <w:rsid w:val="00F23628"/>
    <w:rsid w:val="00F313A6"/>
    <w:rsid w:val="00F408C7"/>
    <w:rsid w:val="00F4633C"/>
    <w:rsid w:val="00F5305E"/>
    <w:rsid w:val="00F546D9"/>
    <w:rsid w:val="00F56636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uiPriority w:val="22"/>
    <w:qFormat/>
    <w:rsid w:val="00A406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38</cp:revision>
  <cp:lastPrinted>2012-06-13T06:43:00Z</cp:lastPrinted>
  <dcterms:created xsi:type="dcterms:W3CDTF">2018-08-08T07:12:00Z</dcterms:created>
  <dcterms:modified xsi:type="dcterms:W3CDTF">2019-10-06T20:36:00Z</dcterms:modified>
</cp:coreProperties>
</file>